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3A9" w:rsidRDefault="005D23A9">
      <w:r>
        <w:t>Focus Group Testing Requirements Requested</w:t>
      </w:r>
    </w:p>
    <w:p w:rsidR="005D23A9" w:rsidRDefault="005D23A9">
      <w:r w:rsidRPr="005D23A9">
        <w:drawing>
          <wp:inline distT="0" distB="0" distL="0" distR="0" wp14:anchorId="68A2E4E1" wp14:editId="6C64DE12">
            <wp:extent cx="4572638" cy="34294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3A9" w:rsidRDefault="005D23A9">
      <w:r w:rsidRPr="005D23A9">
        <w:drawing>
          <wp:inline distT="0" distB="0" distL="0" distR="0" wp14:anchorId="5D241592" wp14:editId="0F65AB18">
            <wp:extent cx="4572638" cy="34294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3A9" w:rsidRDefault="005D23A9"/>
    <w:p w:rsidR="005D23A9" w:rsidRDefault="005D23A9">
      <w:r w:rsidRPr="005D23A9">
        <w:lastRenderedPageBreak/>
        <w:drawing>
          <wp:inline distT="0" distB="0" distL="0" distR="0" wp14:anchorId="037F358E" wp14:editId="32D3C434">
            <wp:extent cx="4572638" cy="342947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3A9" w:rsidRDefault="00CA630E">
      <w:r w:rsidRPr="00CA630E">
        <w:drawing>
          <wp:inline distT="0" distB="0" distL="0" distR="0" wp14:anchorId="434C9A5E" wp14:editId="3EFBD0B2">
            <wp:extent cx="4572638" cy="342947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D23A9" w:rsidRDefault="005D23A9"/>
    <w:p w:rsidR="005D23A9" w:rsidRDefault="005D23A9"/>
    <w:p w:rsidR="005D23A9" w:rsidRDefault="005D23A9"/>
    <w:sectPr w:rsidR="005D2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A9"/>
    <w:rsid w:val="005D23A9"/>
    <w:rsid w:val="00CA630E"/>
    <w:rsid w:val="00F9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04DB3"/>
  <w15:chartTrackingRefBased/>
  <w15:docId w15:val="{7825E745-D7D6-4945-B023-ABED53B6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 E 15</dc:creator>
  <cp:keywords/>
  <dc:description/>
  <cp:lastModifiedBy>Aspire E 15</cp:lastModifiedBy>
  <cp:revision>2</cp:revision>
  <dcterms:created xsi:type="dcterms:W3CDTF">2023-12-03T16:49:00Z</dcterms:created>
  <dcterms:modified xsi:type="dcterms:W3CDTF">2023-12-03T16:57:00Z</dcterms:modified>
</cp:coreProperties>
</file>